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72CE">
      <w:pPr>
        <w:widowControl/>
        <w:shd w:val="clear" w:color="auto" w:fill="FFFFFF"/>
        <w:spacing w:line="72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000000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3"/>
          <w:szCs w:val="33"/>
        </w:rPr>
        <w:t>秦皇岛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3"/>
          <w:szCs w:val="33"/>
          <w:lang w:val="en-US" w:eastAsia="zh-CN"/>
        </w:rPr>
        <w:t>开发区美铝合金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3"/>
          <w:szCs w:val="33"/>
        </w:rPr>
        <w:t>有限公司</w:t>
      </w:r>
    </w:p>
    <w:p w14:paraId="3BF74300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3"/>
          <w:szCs w:val="33"/>
        </w:rPr>
        <w:t>危险废物污染环境防治信息公示</w:t>
      </w:r>
    </w:p>
    <w:p w14:paraId="69D3716F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根据《中华人民共和国环境保护法》、《中华人民共和国行政处罚法》和《企业事业单位环境信息公开办法》等法律法规要求，现将我单位危险废物污染环境防治信息公示如下：</w:t>
      </w:r>
    </w:p>
    <w:p w14:paraId="622D113A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一、基础信息</w:t>
      </w:r>
    </w:p>
    <w:p w14:paraId="4813A092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 单位名称：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秦皇岛开发区美铝合金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有限公司</w:t>
      </w:r>
    </w:p>
    <w:p w14:paraId="2D3F7FB9">
      <w:pPr>
        <w:widowControl/>
        <w:shd w:val="clear" w:color="auto" w:fill="FFFFFF"/>
        <w:ind w:firstLine="48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 统一社会信用代码：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91130301731423859E</w:t>
      </w:r>
    </w:p>
    <w:p w14:paraId="410A3B61"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 法人代表：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臧永奕</w:t>
      </w:r>
    </w:p>
    <w:p w14:paraId="5DEE91B5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 注册地址：秦皇岛市经济技术开发区金山北路1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号</w:t>
      </w:r>
    </w:p>
    <w:p w14:paraId="775AA57F">
      <w:pPr>
        <w:widowControl/>
        <w:shd w:val="clear" w:color="auto" w:fill="FFFFFF"/>
        <w:ind w:firstLine="48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 联系电话：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0335-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5910219</w:t>
      </w:r>
    </w:p>
    <w:p w14:paraId="0DEEB4A0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二、危险废物信息</w:t>
      </w:r>
    </w:p>
    <w:p w14:paraId="3E8C6F6F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（一）基本信息：</w:t>
      </w:r>
    </w:p>
    <w:p w14:paraId="7218CA87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秦皇岛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开发区美铝合金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有限公司成立于2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00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年，厂区设施由主体工程、辅助工程、储运工程、公用工程、环保工程组成，涉及危险废物产生的相关的有主体工程（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一车间、二车间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），辅助工程（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在线监测设备、化粪池、隔油池、辅助工艺等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），环保工程（废气处理设施）等。</w:t>
      </w:r>
    </w:p>
    <w:p w14:paraId="41A7C194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（二）危险废物种类：  </w:t>
      </w:r>
    </w:p>
    <w:p w14:paraId="0D02DB2D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我司危险废物主要为各车间生产过程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辅助生产、治理设施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中产生，主要种类包括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各类油桶、除尘灰、废机油、机油滤芯、废酸瓶、废过滤棉、空压机废冷冻机油、铝灰、废液压油、废布袋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废铅蓄电池共计11种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。</w:t>
      </w:r>
    </w:p>
    <w:p w14:paraId="251127B8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三、危险废物产生、贮存和处置情况</w:t>
      </w:r>
    </w:p>
    <w:p w14:paraId="0D6C325E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（一）危险废物产生情况：</w:t>
      </w:r>
    </w:p>
    <w:p w14:paraId="1A19CF6E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1、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各类油桶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盛放各类油品废弃产生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，存放于危险废物暂存间危临时贮存，定期统一处理。</w:t>
      </w:r>
    </w:p>
    <w:p w14:paraId="40680B6A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2、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除尘灰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：废气治理设施产生，用塑料袋盛装，存放于危险废物暂存间临时贮存，定期统一处理。</w:t>
      </w:r>
    </w:p>
    <w:p w14:paraId="6A477EDA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废机油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厂内机动车产生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，裝桶后存放于危险废物暂存间临时贮存，定期统一处理。</w:t>
      </w:r>
    </w:p>
    <w:p w14:paraId="7C9C0BE8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4、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机油滤芯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厂内机动车产生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，裝桶后存放于危险废物暂存间临时贮存，定期统一处理。</w:t>
      </w:r>
    </w:p>
    <w:p w14:paraId="3561FDA1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5、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废酸瓶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技研中心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产生，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装箱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后存放于危险废物暂存间临时贮存，定期统一处理。</w:t>
      </w:r>
    </w:p>
    <w:p w14:paraId="5EA4CF6D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废过滤棉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：生产车间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新风换气治理产生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用编织袋盛放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后存放于危险废物暂存间临时贮存，定期统一处理。</w:t>
      </w:r>
    </w:p>
    <w:p w14:paraId="4F5D5272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空压机废冷冻机油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空压机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产生，裝桶后存放于危险废物暂存间临时贮存，定期统一处理。</w:t>
      </w:r>
    </w:p>
    <w:p w14:paraId="279A5235">
      <w:pPr>
        <w:widowControl/>
        <w:shd w:val="clear" w:color="auto" w:fill="FFFFFF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铝灰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生产工序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产生，用编织袋盛放，存放于危险废物暂存间临时贮存，定期统一处理。</w:t>
      </w:r>
    </w:p>
    <w:p w14:paraId="137AC7F6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废液压油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液压设备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产生，裝桶后存放于危险废物暂存间临时贮存，定期统一处理。</w:t>
      </w:r>
    </w:p>
    <w:p w14:paraId="337CEC62"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废布袋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：废气治理设施产生，用塑料袋盛装，存放于危险废物暂存间临时贮存，定期统一处理。</w:t>
      </w:r>
    </w:p>
    <w:p w14:paraId="413C7CB4">
      <w:pPr>
        <w:widowControl/>
        <w:shd w:val="clear" w:color="auto" w:fill="FFFFFF"/>
        <w:ind w:firstLine="48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11、废铅蓄电池：厂内机动车产生，用托盘承装存放于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危险废物暂存间临时贮存，定期统一处理。</w:t>
      </w:r>
    </w:p>
    <w:p w14:paraId="70E21180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（二）危险废物贮存情况：</w:t>
      </w:r>
    </w:p>
    <w:p w14:paraId="381632BC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我司设有危险废物间，用于临时储存危险固废。不同类别的危险废物在不同区域分开存放。危险废物间按《中华人民共和国固体废物污染环境防治法》等国家规定要求设置明显的危险废物警示标识，采取了必要的“六防”措施，已安装视频监控系统等安防措施。</w:t>
      </w:r>
    </w:p>
    <w:p w14:paraId="7845DEC0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我司危险废物委托有资质的危险废物处理公司上门服务，由专人负责收集、过磅登记、分类储存等过程的安全管理。</w:t>
      </w:r>
    </w:p>
    <w:p w14:paraId="5821188C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（三）危险废物处置情况：</w:t>
      </w:r>
    </w:p>
    <w:p w14:paraId="34F96189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我公司产生的危险废物委托给有经营许可证的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工企危服（秦皇岛）环保科技有限公司、秦皇岛市永顺环保科技有限公司、秦皇岛君然环境治理有限责任公司进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行处置。</w:t>
      </w:r>
    </w:p>
    <w:p w14:paraId="3F2F61F1"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 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年度全厂共处置危险废物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1002.474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吨。</w:t>
      </w:r>
      <w:bookmarkStart w:id="0" w:name="_GoBack"/>
      <w:bookmarkEnd w:id="0"/>
    </w:p>
    <w:p w14:paraId="2E75E97D">
      <w:pPr>
        <w:rPr>
          <w:sz w:val="24"/>
          <w:szCs w:val="24"/>
        </w:rPr>
      </w:pPr>
    </w:p>
    <w:p w14:paraId="4F5FFC8E">
      <w:pPr>
        <w:ind w:firstLine="3840" w:firstLineChars="1600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秦皇岛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开发区美铝合金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有限公司</w:t>
      </w:r>
    </w:p>
    <w:p w14:paraId="3D8B7212">
      <w:pPr>
        <w:ind w:firstLine="4320" w:firstLineChars="1800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发布日期：202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-0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-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14</w:t>
      </w:r>
    </w:p>
    <w:p w14:paraId="1FDC5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DU2YzQzOWZjYmMxNjc2MDcwNDVmMjIwNjJjMmIifQ=="/>
    <w:docVar w:name="KSO_WPS_MARK_KEY" w:val="ad27fa1b-240c-433b-802c-a5c21ebb0179"/>
  </w:docVars>
  <w:rsids>
    <w:rsidRoot w:val="20EE7E3D"/>
    <w:rsid w:val="09332B79"/>
    <w:rsid w:val="184F78A9"/>
    <w:rsid w:val="189D6A2F"/>
    <w:rsid w:val="20EE7E3D"/>
    <w:rsid w:val="3EE71013"/>
    <w:rsid w:val="46765DC7"/>
    <w:rsid w:val="570F5DC9"/>
    <w:rsid w:val="65445255"/>
    <w:rsid w:val="755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1273</Characters>
  <Lines>0</Lines>
  <Paragraphs>0</Paragraphs>
  <TotalTime>2</TotalTime>
  <ScaleCrop>false</ScaleCrop>
  <LinksUpToDate>false</LinksUpToDate>
  <CharactersWithSpaces>1303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2023-03-03T00:58:00Z</dcterms:created>
  <dc:creator>韩小龙</dc:creator>
  <cp:lastModifiedBy>韩小龙</cp:lastModifiedBy>
  <dcterms:modified xsi:type="dcterms:W3CDTF">2026-01-14T00:33:37Z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4F7C244991B64E0E835D4EF36DC28A8B</vt:lpwstr>
  </property>
  <property fmtid="{D5CDD505-2E9C-101B-9397-08002B2CF9AE}" pid="4" name="KSOTemplateDocerSaveRecord">
    <vt:lpwstr>eyJoZGlkIjoiYTdiODU2YzQzOWZjYmMxNjc2MDcwNDVmMjIwNjJjMmIiLCJ1c2VySWQiOiIyMDMyMjE1NDYifQ==</vt:lpwstr>
  </property>
</Properties>
</file>